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88" w:rsidRDefault="007E7288" w:rsidP="00D117AB">
      <w:pPr>
        <w:spacing w:line="240" w:lineRule="auto"/>
        <w:contextualSpacing/>
        <w:jc w:val="center"/>
        <w:rPr>
          <w:rFonts w:ascii="Cambria" w:eastAsia="Arial Unicode MS" w:hAnsi="Cambria" w:cs="Arial Unicode MS"/>
        </w:rPr>
      </w:pPr>
    </w:p>
    <w:p w:rsidR="007E7288" w:rsidRDefault="007E7288" w:rsidP="00D117AB">
      <w:pPr>
        <w:spacing w:line="240" w:lineRule="auto"/>
        <w:contextualSpacing/>
        <w:jc w:val="center"/>
        <w:rPr>
          <w:rFonts w:ascii="Cambria" w:eastAsia="Arial Unicode MS" w:hAnsi="Cambria" w:cs="Arial Unicode MS"/>
          <w:b/>
        </w:rPr>
      </w:pPr>
    </w:p>
    <w:p w:rsidR="007E7288" w:rsidRDefault="007E7288" w:rsidP="00D117AB">
      <w:pPr>
        <w:spacing w:line="240" w:lineRule="auto"/>
        <w:contextualSpacing/>
        <w:jc w:val="center"/>
        <w:rPr>
          <w:rFonts w:ascii="Cambria" w:eastAsia="Arial Unicode MS" w:hAnsi="Cambria" w:cs="Arial Unicode MS"/>
          <w:b/>
        </w:rPr>
      </w:pPr>
      <w:r w:rsidRPr="00593BDA">
        <w:rPr>
          <w:rFonts w:ascii="Cambria" w:eastAsia="Arial Unicode MS" w:hAnsi="Cambria" w:cs="Arial Unicode MS"/>
          <w:b/>
        </w:rPr>
        <w:t>WYKAZ</w:t>
      </w:r>
      <w:r>
        <w:rPr>
          <w:rFonts w:ascii="Cambria" w:eastAsia="Arial Unicode MS" w:hAnsi="Cambria" w:cs="Arial Unicode MS"/>
          <w:b/>
        </w:rPr>
        <w:t xml:space="preserve"> DOKUMENTÓW, KTÓRE NALEŻY DOŁĄCZYĆ DO WNIOSKU,</w:t>
      </w:r>
    </w:p>
    <w:p w:rsidR="007E7288" w:rsidRDefault="007E7288" w:rsidP="00D117AB">
      <w:pPr>
        <w:spacing w:line="240" w:lineRule="auto"/>
        <w:contextualSpacing/>
        <w:jc w:val="center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 xml:space="preserve"> UMOŻLIWIAJĄCYCH DOKONANIE OCENY I WYBORU OPERACJI PRZEZ LGR „7 RYB”.</w:t>
      </w:r>
    </w:p>
    <w:p w:rsidR="007E7288" w:rsidRDefault="007E7288" w:rsidP="00D117AB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7E7288" w:rsidRDefault="007E7288" w:rsidP="009A6046">
      <w:pPr>
        <w:spacing w:after="120" w:line="240" w:lineRule="auto"/>
        <w:contextualSpacing/>
        <w:jc w:val="both"/>
        <w:rPr>
          <w:rFonts w:ascii="Cambria" w:eastAsia="Arial Unicode MS" w:hAnsi="Cambria" w:cs="Arial Unicode MS"/>
        </w:rPr>
      </w:pPr>
      <w:r w:rsidRPr="005D3BBD">
        <w:rPr>
          <w:rFonts w:ascii="Cambria" w:eastAsia="Arial Unicode MS" w:hAnsi="Cambria" w:cs="Arial Unicode MS"/>
        </w:rPr>
        <w:t xml:space="preserve">Jedynym dokumentem, </w:t>
      </w:r>
      <w:r>
        <w:rPr>
          <w:rFonts w:ascii="Cambria" w:eastAsia="Arial Unicode MS" w:hAnsi="Cambria" w:cs="Arial Unicode MS"/>
        </w:rPr>
        <w:t xml:space="preserve">wymaganym przez </w:t>
      </w:r>
      <w:r w:rsidR="00B226BE">
        <w:rPr>
          <w:rFonts w:ascii="Cambria" w:eastAsia="Arial Unicode MS" w:hAnsi="Cambria" w:cs="Arial Unicode MS"/>
        </w:rPr>
        <w:t xml:space="preserve">Stowarzyszenie </w:t>
      </w:r>
      <w:r>
        <w:rPr>
          <w:rFonts w:ascii="Cambria" w:eastAsia="Arial Unicode MS" w:hAnsi="Cambria" w:cs="Arial Unicode MS"/>
        </w:rPr>
        <w:t>L</w:t>
      </w:r>
      <w:r w:rsidR="00B226BE">
        <w:rPr>
          <w:rFonts w:ascii="Cambria" w:eastAsia="Arial Unicode MS" w:hAnsi="Cambria" w:cs="Arial Unicode MS"/>
        </w:rPr>
        <w:t xml:space="preserve">okalna </w:t>
      </w:r>
      <w:r>
        <w:rPr>
          <w:rFonts w:ascii="Cambria" w:eastAsia="Arial Unicode MS" w:hAnsi="Cambria" w:cs="Arial Unicode MS"/>
        </w:rPr>
        <w:t>G</w:t>
      </w:r>
      <w:r w:rsidR="00B226BE">
        <w:rPr>
          <w:rFonts w:ascii="Cambria" w:eastAsia="Arial Unicode MS" w:hAnsi="Cambria" w:cs="Arial Unicode MS"/>
        </w:rPr>
        <w:t xml:space="preserve">rupa </w:t>
      </w:r>
      <w:r>
        <w:rPr>
          <w:rFonts w:ascii="Cambria" w:eastAsia="Arial Unicode MS" w:hAnsi="Cambria" w:cs="Arial Unicode MS"/>
        </w:rPr>
        <w:t>R</w:t>
      </w:r>
      <w:r w:rsidR="00B226BE">
        <w:rPr>
          <w:rFonts w:ascii="Cambria" w:eastAsia="Arial Unicode MS" w:hAnsi="Cambria" w:cs="Arial Unicode MS"/>
        </w:rPr>
        <w:t>ybacka</w:t>
      </w:r>
      <w:r>
        <w:rPr>
          <w:rFonts w:ascii="Cambria" w:eastAsia="Arial Unicode MS" w:hAnsi="Cambria" w:cs="Arial Unicode MS"/>
        </w:rPr>
        <w:t xml:space="preserve"> „7 Ryb”, który należy dołączyć do wniosku w celu umożliwienia dokonania oceny i wyboru operacji przez LGR </w:t>
      </w:r>
      <w:r w:rsidR="00B226BE">
        <w:rPr>
          <w:rFonts w:ascii="Cambria" w:eastAsia="Arial Unicode MS" w:hAnsi="Cambria" w:cs="Arial Unicode MS"/>
        </w:rPr>
        <w:br/>
      </w:r>
      <w:r>
        <w:rPr>
          <w:rFonts w:ascii="Cambria" w:eastAsia="Arial Unicode MS" w:hAnsi="Cambria" w:cs="Arial Unicode MS"/>
        </w:rPr>
        <w:t xml:space="preserve">„7 Ryb” jest </w:t>
      </w:r>
      <w:r w:rsidR="00B226BE">
        <w:rPr>
          <w:rFonts w:ascii="Cambria" w:eastAsia="Arial Unicode MS" w:hAnsi="Cambria" w:cs="Arial Unicode MS"/>
        </w:rPr>
        <w:t>:</w:t>
      </w:r>
    </w:p>
    <w:p w:rsidR="00CD0A38" w:rsidRDefault="00DA7C8F" w:rsidP="009A6046">
      <w:pPr>
        <w:pStyle w:val="Akapitzlist"/>
        <w:numPr>
          <w:ilvl w:val="0"/>
          <w:numId w:val="45"/>
        </w:numPr>
        <w:spacing w:after="120" w:line="240" w:lineRule="auto"/>
        <w:ind w:left="540"/>
        <w:contextualSpacing w:val="0"/>
        <w:jc w:val="both"/>
        <w:rPr>
          <w:rFonts w:ascii="Cambria" w:eastAsia="Arial Unicode MS" w:hAnsi="Cambria" w:cs="Cambria"/>
        </w:rPr>
      </w:pPr>
      <w:r>
        <w:rPr>
          <w:rFonts w:ascii="Cambria" w:eastAsia="Arial Unicode MS" w:hAnsi="Cambria" w:cs="Cambria"/>
        </w:rPr>
        <w:t xml:space="preserve">dla operacji polegających na wzmocnieniu konkurencyjności i utrzymaniu atrakcyjności obszarów zależnych od rybactwa </w:t>
      </w:r>
    </w:p>
    <w:p w:rsidR="00DA7C8F" w:rsidRDefault="00DA7C8F" w:rsidP="009A6046">
      <w:pPr>
        <w:pStyle w:val="Akapitzlist"/>
        <w:spacing w:after="120" w:line="240" w:lineRule="auto"/>
        <w:ind w:left="540"/>
        <w:contextualSpacing w:val="0"/>
        <w:jc w:val="both"/>
        <w:rPr>
          <w:rFonts w:ascii="Cambria" w:eastAsia="Arial Unicode MS" w:hAnsi="Cambria" w:cs="Cambria"/>
        </w:rPr>
      </w:pPr>
      <w:r>
        <w:rPr>
          <w:rFonts w:ascii="Cambria" w:eastAsia="Arial Unicode MS" w:hAnsi="Cambria" w:cs="Cambria"/>
        </w:rPr>
        <w:t>– wypełniona „</w:t>
      </w:r>
      <w:r>
        <w:rPr>
          <w:rFonts w:ascii="Cambria" w:hAnsi="Cambria" w:cs="Cambria"/>
        </w:rPr>
        <w:t xml:space="preserve">Karta merytoryczna projektu w ramach operacji polegających na </w:t>
      </w:r>
      <w:r>
        <w:rPr>
          <w:rFonts w:ascii="Cambria" w:eastAsia="Arial Unicode MS" w:hAnsi="Cambria" w:cs="Cambria"/>
        </w:rPr>
        <w:t>wzmocnieniu konkurencyjności i utrzymaniu atrakcyjności obszarów zależnych od rybactwa”</w:t>
      </w:r>
    </w:p>
    <w:p w:rsidR="00CD0A38" w:rsidRDefault="00CD0A38" w:rsidP="009A6046">
      <w:pPr>
        <w:spacing w:line="240" w:lineRule="auto"/>
        <w:ind w:left="567" w:hanging="567"/>
        <w:contextualSpacing/>
        <w:jc w:val="both"/>
        <w:rPr>
          <w:rFonts w:ascii="Cambria" w:hAnsi="Cambria"/>
        </w:rPr>
      </w:pPr>
      <w:r>
        <w:rPr>
          <w:rFonts w:ascii="Cambria" w:eastAsia="Arial Unicode MS" w:hAnsi="Cambria" w:cs="Cambria"/>
        </w:rPr>
        <w:t xml:space="preserve">           - minimum 60 % załączników </w:t>
      </w:r>
      <w:r w:rsidR="00E877CF">
        <w:rPr>
          <w:rFonts w:ascii="Cambria" w:hAnsi="Cambria"/>
        </w:rPr>
        <w:t>znajdujących</w:t>
      </w:r>
      <w:r>
        <w:rPr>
          <w:rFonts w:ascii="Cambria" w:hAnsi="Cambria"/>
        </w:rPr>
        <w:t xml:space="preserve"> się w punkcie IX wniosku o dofinansowanie pn.     „Informacja o załącznikach”, niezbędnych do zrealizowania danej operacji.</w:t>
      </w:r>
    </w:p>
    <w:p w:rsidR="00CD0A38" w:rsidRPr="00CD0A38" w:rsidRDefault="00CD0A38" w:rsidP="009A6046">
      <w:pPr>
        <w:spacing w:after="120" w:line="240" w:lineRule="auto"/>
        <w:jc w:val="both"/>
        <w:rPr>
          <w:rFonts w:ascii="Cambria" w:eastAsia="Arial Unicode MS" w:hAnsi="Cambria" w:cs="Cambria"/>
        </w:rPr>
      </w:pPr>
    </w:p>
    <w:p w:rsidR="00CD0A38" w:rsidRDefault="007E7288" w:rsidP="009A6046">
      <w:pPr>
        <w:pStyle w:val="Akapitzlist"/>
        <w:numPr>
          <w:ilvl w:val="0"/>
          <w:numId w:val="45"/>
        </w:numPr>
        <w:spacing w:after="120" w:line="240" w:lineRule="auto"/>
        <w:ind w:left="540"/>
        <w:jc w:val="both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dla operacji po</w:t>
      </w:r>
      <w:r w:rsidR="00A11E07">
        <w:rPr>
          <w:rFonts w:ascii="Cambria" w:eastAsia="Arial Unicode MS" w:hAnsi="Cambria" w:cs="Arial Unicode MS"/>
        </w:rPr>
        <w:t>legających na restrukturyzacji lub</w:t>
      </w:r>
      <w:r>
        <w:rPr>
          <w:rFonts w:ascii="Cambria" w:eastAsia="Arial Unicode MS" w:hAnsi="Cambria" w:cs="Arial Unicode MS"/>
        </w:rPr>
        <w:t xml:space="preserve"> reorientacji</w:t>
      </w:r>
      <w:r w:rsidR="00A11E07">
        <w:rPr>
          <w:rFonts w:ascii="Cambria" w:eastAsia="Arial Unicode MS" w:hAnsi="Cambria" w:cs="Arial Unicode MS"/>
        </w:rPr>
        <w:t xml:space="preserve"> działalności gospodarczej lub </w:t>
      </w:r>
      <w:r>
        <w:rPr>
          <w:rFonts w:ascii="Cambria" w:eastAsia="Arial Unicode MS" w:hAnsi="Cambria" w:cs="Arial Unicode MS"/>
        </w:rPr>
        <w:t xml:space="preserve">dywersyfikacji zatrudnienia osób mających pracę związaną z sektorem rybactwa, w drodze tworzenia dodatkowych miejsc pracy poza tym sektorem </w:t>
      </w:r>
    </w:p>
    <w:p w:rsidR="007E7288" w:rsidRDefault="007E7288" w:rsidP="009A6046">
      <w:pPr>
        <w:pStyle w:val="Akapitzlist"/>
        <w:spacing w:after="120" w:line="240" w:lineRule="auto"/>
        <w:ind w:left="540"/>
        <w:jc w:val="both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– wypełniona „</w:t>
      </w:r>
      <w:r>
        <w:rPr>
          <w:rFonts w:ascii="Cambria" w:hAnsi="Cambria"/>
        </w:rPr>
        <w:t xml:space="preserve">Karta merytoryczna projektu w ramach operacji polegających na </w:t>
      </w:r>
      <w:r w:rsidRPr="00FE673D">
        <w:rPr>
          <w:rFonts w:ascii="Cambria" w:eastAsia="Arial Unicode MS" w:hAnsi="Cambria" w:cs="Arial Unicode MS"/>
        </w:rPr>
        <w:t xml:space="preserve">restrukturyzacji i reorientacji działalności gospodarczej oraz </w:t>
      </w:r>
      <w:r w:rsidRPr="000F3268">
        <w:rPr>
          <w:rFonts w:ascii="Cambria" w:eastAsia="Arial Unicode MS" w:hAnsi="Cambria" w:cs="Arial Unicode MS"/>
        </w:rPr>
        <w:t>dywersyfikacja zatrudnienia osób mających pracę związaną z sektorem rybactwa, w drodze tworzenia dodatkowych</w:t>
      </w:r>
      <w:r>
        <w:rPr>
          <w:rFonts w:ascii="Cambria" w:eastAsia="Arial Unicode MS" w:hAnsi="Cambria" w:cs="Arial Unicode MS"/>
        </w:rPr>
        <w:t xml:space="preserve"> miejsc pracy poza tym sektorem”</w:t>
      </w:r>
    </w:p>
    <w:p w:rsidR="00CD0A38" w:rsidRDefault="00CD0A38" w:rsidP="009A6046">
      <w:pPr>
        <w:spacing w:line="240" w:lineRule="auto"/>
        <w:ind w:left="567" w:hanging="567"/>
        <w:contextualSpacing/>
        <w:jc w:val="both"/>
        <w:rPr>
          <w:rFonts w:ascii="Cambria" w:hAnsi="Cambria"/>
        </w:rPr>
      </w:pPr>
      <w:r>
        <w:rPr>
          <w:rFonts w:ascii="Cambria" w:eastAsia="Arial Unicode MS" w:hAnsi="Cambria" w:cs="Cambria"/>
        </w:rPr>
        <w:t xml:space="preserve">           - minimum 60 % załączników </w:t>
      </w:r>
      <w:r>
        <w:rPr>
          <w:rFonts w:ascii="Cambria" w:hAnsi="Cambria"/>
        </w:rPr>
        <w:t>znajdując</w:t>
      </w:r>
      <w:r w:rsidR="00E877CF">
        <w:rPr>
          <w:rFonts w:ascii="Cambria" w:hAnsi="Cambria"/>
        </w:rPr>
        <w:t xml:space="preserve">ych </w:t>
      </w:r>
      <w:r>
        <w:rPr>
          <w:rFonts w:ascii="Cambria" w:hAnsi="Cambria"/>
        </w:rPr>
        <w:t>się w punkcie IX wniosku o dofinansowanie pn.     „Informacja o załącznikach”, niezbędnych do zrealizowania danej operacji.</w:t>
      </w:r>
    </w:p>
    <w:p w:rsidR="007E7288" w:rsidRPr="00FE673D" w:rsidRDefault="007E7288" w:rsidP="005D3BB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mbria" w:hAnsi="Cambria"/>
        </w:rPr>
      </w:pPr>
    </w:p>
    <w:p w:rsidR="007E7288" w:rsidRPr="00B226BE" w:rsidRDefault="00B226BE" w:rsidP="005D3BBD">
      <w:pPr>
        <w:spacing w:line="240" w:lineRule="auto"/>
        <w:contextualSpacing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UWAGA!</w:t>
      </w:r>
    </w:p>
    <w:p w:rsidR="00B226BE" w:rsidRDefault="00B226BE" w:rsidP="00BD1B9E">
      <w:pPr>
        <w:spacing w:line="240" w:lineRule="auto"/>
        <w:contextualSpacing/>
        <w:jc w:val="both"/>
        <w:rPr>
          <w:rFonts w:ascii="Cambria" w:hAnsi="Cambria"/>
        </w:rPr>
      </w:pPr>
    </w:p>
    <w:p w:rsidR="007E7288" w:rsidRDefault="007E7288" w:rsidP="00BD1B9E">
      <w:pPr>
        <w:spacing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Złożenie wraz z wnioskiem </w:t>
      </w:r>
      <w:r w:rsidR="006B67E1">
        <w:rPr>
          <w:rFonts w:ascii="Cambria" w:hAnsi="Cambria"/>
        </w:rPr>
        <w:t xml:space="preserve">o dofinansowanie </w:t>
      </w:r>
      <w:r w:rsidR="00B226BE">
        <w:rPr>
          <w:rFonts w:ascii="Cambria" w:hAnsi="Cambria"/>
        </w:rPr>
        <w:t xml:space="preserve">jednego z </w:t>
      </w:r>
      <w:r>
        <w:rPr>
          <w:rFonts w:ascii="Cambria" w:hAnsi="Cambria"/>
        </w:rPr>
        <w:t>wyżej wymienionych dokumentów</w:t>
      </w:r>
      <w:r w:rsidR="00E877CF">
        <w:rPr>
          <w:rFonts w:ascii="Cambria" w:hAnsi="Cambria"/>
        </w:rPr>
        <w:t xml:space="preserve"> (karty merytorycznej)</w:t>
      </w:r>
      <w:r>
        <w:rPr>
          <w:rFonts w:ascii="Cambria" w:hAnsi="Cambria"/>
        </w:rPr>
        <w:t xml:space="preserve"> </w:t>
      </w:r>
      <w:r w:rsidR="00B226BE">
        <w:rPr>
          <w:rFonts w:ascii="Cambria" w:hAnsi="Cambria"/>
        </w:rPr>
        <w:t xml:space="preserve">– odpowiednio do operacji w której Wnioskodawca ubiega się o środki finansowe - </w:t>
      </w:r>
      <w:r w:rsidRPr="00BD1B9E">
        <w:rPr>
          <w:rFonts w:ascii="Cambria" w:hAnsi="Cambria"/>
          <w:b/>
        </w:rPr>
        <w:t>jest warunkiem</w:t>
      </w:r>
      <w:r w:rsidR="00B226BE">
        <w:rPr>
          <w:rFonts w:ascii="Cambria" w:hAnsi="Cambria"/>
        </w:rPr>
        <w:t xml:space="preserve"> rozpatrzenia wniosku przez LGR</w:t>
      </w:r>
      <w:r>
        <w:rPr>
          <w:rFonts w:ascii="Cambria" w:hAnsi="Cambria"/>
        </w:rPr>
        <w:t xml:space="preserve"> „7 Ryb”. </w:t>
      </w:r>
    </w:p>
    <w:p w:rsidR="00B226BE" w:rsidRDefault="00B226BE" w:rsidP="00BD1B9E">
      <w:pPr>
        <w:spacing w:line="240" w:lineRule="auto"/>
        <w:contextualSpacing/>
        <w:jc w:val="both"/>
        <w:rPr>
          <w:rFonts w:ascii="Cambria" w:hAnsi="Cambria"/>
        </w:rPr>
      </w:pPr>
    </w:p>
    <w:p w:rsidR="00B226BE" w:rsidRDefault="00B226BE" w:rsidP="00BD1B9E">
      <w:pPr>
        <w:spacing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Wyżej wymienione dokumenty dotyczą tylko W</w:t>
      </w:r>
      <w:r w:rsidR="007E7288">
        <w:rPr>
          <w:rFonts w:ascii="Cambria" w:hAnsi="Cambria"/>
        </w:rPr>
        <w:t>nioskodawców składających wniosek za pośrednictwem LGR „7 Ryb” i dlatego nie zostały ujęte w wykazie załączników</w:t>
      </w:r>
      <w:r>
        <w:rPr>
          <w:rFonts w:ascii="Cambria" w:hAnsi="Cambria"/>
        </w:rPr>
        <w:t xml:space="preserve"> – również obligatoryjnych do złożenia w odpowiedzi na konkurs -</w:t>
      </w:r>
      <w:r w:rsidR="007E7288">
        <w:rPr>
          <w:rFonts w:ascii="Cambria" w:hAnsi="Cambria"/>
        </w:rPr>
        <w:t xml:space="preserve"> znajdującym się w punk</w:t>
      </w:r>
      <w:r>
        <w:rPr>
          <w:rFonts w:ascii="Cambria" w:hAnsi="Cambria"/>
        </w:rPr>
        <w:t xml:space="preserve">cie IX wniosku </w:t>
      </w:r>
      <w:r w:rsidR="009A6046">
        <w:rPr>
          <w:rFonts w:ascii="Cambria" w:hAnsi="Cambria"/>
        </w:rPr>
        <w:br/>
      </w:r>
      <w:bookmarkStart w:id="0" w:name="_GoBack"/>
      <w:bookmarkEnd w:id="0"/>
      <w:r>
        <w:rPr>
          <w:rFonts w:ascii="Cambria" w:hAnsi="Cambria"/>
        </w:rPr>
        <w:t>o dofinansowanie pn. „Informacja o załącznikach”.</w:t>
      </w:r>
    </w:p>
    <w:p w:rsidR="00B226BE" w:rsidRDefault="00B226BE" w:rsidP="00BD1B9E">
      <w:pPr>
        <w:spacing w:line="240" w:lineRule="auto"/>
        <w:contextualSpacing/>
        <w:jc w:val="both"/>
        <w:rPr>
          <w:rFonts w:ascii="Cambria" w:hAnsi="Cambria"/>
        </w:rPr>
      </w:pPr>
    </w:p>
    <w:p w:rsidR="007E7288" w:rsidRDefault="007E7288" w:rsidP="00BD1B9E">
      <w:pPr>
        <w:spacing w:line="240" w:lineRule="auto"/>
        <w:contextualSpacing/>
        <w:jc w:val="both"/>
        <w:rPr>
          <w:rFonts w:ascii="Cambria" w:eastAsia="Arial Unicode MS" w:hAnsi="Cambria" w:cs="Arial Unicode MS"/>
        </w:rPr>
      </w:pPr>
    </w:p>
    <w:p w:rsidR="00B226BE" w:rsidRDefault="00B226BE" w:rsidP="00BD1B9E">
      <w:pPr>
        <w:spacing w:line="240" w:lineRule="auto"/>
        <w:contextualSpacing/>
        <w:jc w:val="both"/>
        <w:rPr>
          <w:rFonts w:ascii="Cambria" w:eastAsia="Arial Unicode MS" w:hAnsi="Cambria" w:cs="Arial Unicode MS"/>
        </w:rPr>
      </w:pPr>
    </w:p>
    <w:p w:rsidR="007E7288" w:rsidRDefault="007E7288" w:rsidP="00D117AB">
      <w:pPr>
        <w:rPr>
          <w:rFonts w:ascii="Cambria" w:eastAsia="Arial Unicode MS" w:hAnsi="Cambria" w:cs="Arial Unicode MS"/>
          <w:b/>
          <w:sz w:val="18"/>
        </w:rPr>
      </w:pPr>
    </w:p>
    <w:sectPr w:rsidR="007E7288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17" w:rsidRDefault="00656417" w:rsidP="0076172F">
      <w:pPr>
        <w:spacing w:after="0" w:line="240" w:lineRule="auto"/>
      </w:pPr>
      <w:r>
        <w:separator/>
      </w:r>
    </w:p>
  </w:endnote>
  <w:endnote w:type="continuationSeparator" w:id="0">
    <w:p w:rsidR="00656417" w:rsidRDefault="00656417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88" w:rsidRDefault="007E7288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E7288" w:rsidRPr="00100059" w:rsidRDefault="007E7288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  <w:szCs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  <w:szCs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17" w:rsidRDefault="00656417" w:rsidP="0076172F">
      <w:pPr>
        <w:spacing w:after="0" w:line="240" w:lineRule="auto"/>
      </w:pPr>
      <w:r>
        <w:separator/>
      </w:r>
    </w:p>
  </w:footnote>
  <w:footnote w:type="continuationSeparator" w:id="0">
    <w:p w:rsidR="00656417" w:rsidRDefault="00656417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88" w:rsidRDefault="00515C5F" w:rsidP="0076172F">
    <w:pPr>
      <w:pStyle w:val="Nagwek"/>
      <w:jc w:val="center"/>
      <w:rPr>
        <w:rStyle w:val="Pogrubienie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19050" t="0" r="9525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1905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19050" t="0" r="9525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7288" w:rsidRDefault="007E7288" w:rsidP="0076172F">
    <w:pPr>
      <w:pStyle w:val="Nagwek"/>
      <w:rPr>
        <w:rStyle w:val="Pogrubienie"/>
      </w:rPr>
    </w:pPr>
  </w:p>
  <w:p w:rsidR="007E7288" w:rsidRPr="0076172F" w:rsidRDefault="007E7288" w:rsidP="0076172F">
    <w:pPr>
      <w:pStyle w:val="Nagwek"/>
      <w:jc w:val="center"/>
      <w:rPr>
        <w:rStyle w:val="Pogrubienie"/>
        <w:sz w:val="4"/>
        <w:szCs w:val="4"/>
      </w:rPr>
    </w:pPr>
  </w:p>
  <w:p w:rsidR="007E7288" w:rsidRDefault="007E7288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E7288" w:rsidRDefault="007E7288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7E7288" w:rsidRPr="00B722FD" w:rsidRDefault="007E7288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7E7288" w:rsidRPr="0076172F" w:rsidRDefault="007E7288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C29C9"/>
    <w:multiLevelType w:val="hybridMultilevel"/>
    <w:tmpl w:val="93A827BC"/>
    <w:lvl w:ilvl="0" w:tplc="5092555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4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12"/>
  </w:num>
  <w:num w:numId="3">
    <w:abstractNumId w:val="31"/>
  </w:num>
  <w:num w:numId="4">
    <w:abstractNumId w:val="46"/>
  </w:num>
  <w:num w:numId="5">
    <w:abstractNumId w:val="44"/>
  </w:num>
  <w:num w:numId="6">
    <w:abstractNumId w:val="1"/>
  </w:num>
  <w:num w:numId="7">
    <w:abstractNumId w:val="9"/>
  </w:num>
  <w:num w:numId="8">
    <w:abstractNumId w:val="26"/>
  </w:num>
  <w:num w:numId="9">
    <w:abstractNumId w:val="27"/>
  </w:num>
  <w:num w:numId="10">
    <w:abstractNumId w:val="43"/>
  </w:num>
  <w:num w:numId="11">
    <w:abstractNumId w:val="34"/>
  </w:num>
  <w:num w:numId="12">
    <w:abstractNumId w:val="15"/>
  </w:num>
  <w:num w:numId="13">
    <w:abstractNumId w:val="37"/>
  </w:num>
  <w:num w:numId="14">
    <w:abstractNumId w:val="45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39"/>
  </w:num>
  <w:num w:numId="20">
    <w:abstractNumId w:val="25"/>
  </w:num>
  <w:num w:numId="21">
    <w:abstractNumId w:val="10"/>
  </w:num>
  <w:num w:numId="22">
    <w:abstractNumId w:val="17"/>
  </w:num>
  <w:num w:numId="23">
    <w:abstractNumId w:val="41"/>
  </w:num>
  <w:num w:numId="24">
    <w:abstractNumId w:val="21"/>
  </w:num>
  <w:num w:numId="25">
    <w:abstractNumId w:val="23"/>
  </w:num>
  <w:num w:numId="26">
    <w:abstractNumId w:val="29"/>
  </w:num>
  <w:num w:numId="27">
    <w:abstractNumId w:val="0"/>
  </w:num>
  <w:num w:numId="28">
    <w:abstractNumId w:val="28"/>
  </w:num>
  <w:num w:numId="29">
    <w:abstractNumId w:val="18"/>
  </w:num>
  <w:num w:numId="30">
    <w:abstractNumId w:val="20"/>
  </w:num>
  <w:num w:numId="31">
    <w:abstractNumId w:val="30"/>
  </w:num>
  <w:num w:numId="32">
    <w:abstractNumId w:val="11"/>
  </w:num>
  <w:num w:numId="33">
    <w:abstractNumId w:val="5"/>
  </w:num>
  <w:num w:numId="34">
    <w:abstractNumId w:val="42"/>
  </w:num>
  <w:num w:numId="35">
    <w:abstractNumId w:val="40"/>
  </w:num>
  <w:num w:numId="36">
    <w:abstractNumId w:val="13"/>
  </w:num>
  <w:num w:numId="37">
    <w:abstractNumId w:val="16"/>
  </w:num>
  <w:num w:numId="38">
    <w:abstractNumId w:val="2"/>
  </w:num>
  <w:num w:numId="39">
    <w:abstractNumId w:val="33"/>
  </w:num>
  <w:num w:numId="40">
    <w:abstractNumId w:val="35"/>
  </w:num>
  <w:num w:numId="41">
    <w:abstractNumId w:val="36"/>
  </w:num>
  <w:num w:numId="42">
    <w:abstractNumId w:val="38"/>
  </w:num>
  <w:num w:numId="43">
    <w:abstractNumId w:val="7"/>
  </w:num>
  <w:num w:numId="44">
    <w:abstractNumId w:val="19"/>
  </w:num>
  <w:num w:numId="45">
    <w:abstractNumId w:val="24"/>
  </w:num>
  <w:num w:numId="46">
    <w:abstractNumId w:val="1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4631"/>
    <w:rsid w:val="000903E4"/>
    <w:rsid w:val="000C677E"/>
    <w:rsid w:val="000D57A3"/>
    <w:rsid w:val="000F3268"/>
    <w:rsid w:val="00100059"/>
    <w:rsid w:val="00105845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1F2393"/>
    <w:rsid w:val="0023637E"/>
    <w:rsid w:val="00252A86"/>
    <w:rsid w:val="002600A4"/>
    <w:rsid w:val="00274DA7"/>
    <w:rsid w:val="00295C2A"/>
    <w:rsid w:val="002A1CBF"/>
    <w:rsid w:val="002C4FD8"/>
    <w:rsid w:val="002D64B1"/>
    <w:rsid w:val="002D6585"/>
    <w:rsid w:val="0030255D"/>
    <w:rsid w:val="0035753C"/>
    <w:rsid w:val="00370DFF"/>
    <w:rsid w:val="00386FCE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4EB8"/>
    <w:rsid w:val="0041145A"/>
    <w:rsid w:val="00430585"/>
    <w:rsid w:val="00433EF2"/>
    <w:rsid w:val="004566B5"/>
    <w:rsid w:val="004658BB"/>
    <w:rsid w:val="00471B5F"/>
    <w:rsid w:val="00480DE4"/>
    <w:rsid w:val="00491124"/>
    <w:rsid w:val="004940B4"/>
    <w:rsid w:val="004B2606"/>
    <w:rsid w:val="004C0482"/>
    <w:rsid w:val="004C44DE"/>
    <w:rsid w:val="004D311F"/>
    <w:rsid w:val="004F54AD"/>
    <w:rsid w:val="005111CD"/>
    <w:rsid w:val="00515C5F"/>
    <w:rsid w:val="00532406"/>
    <w:rsid w:val="005348E8"/>
    <w:rsid w:val="00550B16"/>
    <w:rsid w:val="00572422"/>
    <w:rsid w:val="00574B4A"/>
    <w:rsid w:val="005775EB"/>
    <w:rsid w:val="00593BDA"/>
    <w:rsid w:val="00595FB0"/>
    <w:rsid w:val="005A5CBF"/>
    <w:rsid w:val="005C069C"/>
    <w:rsid w:val="005D3BBD"/>
    <w:rsid w:val="005E327D"/>
    <w:rsid w:val="005F5C24"/>
    <w:rsid w:val="00604CC2"/>
    <w:rsid w:val="006147CB"/>
    <w:rsid w:val="00631F5F"/>
    <w:rsid w:val="00633230"/>
    <w:rsid w:val="00637A8A"/>
    <w:rsid w:val="0064790F"/>
    <w:rsid w:val="00650831"/>
    <w:rsid w:val="00656417"/>
    <w:rsid w:val="00670D29"/>
    <w:rsid w:val="006B0B4C"/>
    <w:rsid w:val="006B32C9"/>
    <w:rsid w:val="006B4212"/>
    <w:rsid w:val="006B475A"/>
    <w:rsid w:val="006B67E1"/>
    <w:rsid w:val="006D0219"/>
    <w:rsid w:val="00707385"/>
    <w:rsid w:val="007258C1"/>
    <w:rsid w:val="00741BB1"/>
    <w:rsid w:val="0076172F"/>
    <w:rsid w:val="00764A47"/>
    <w:rsid w:val="007927CE"/>
    <w:rsid w:val="007A6CC0"/>
    <w:rsid w:val="007C0EDC"/>
    <w:rsid w:val="007D15F8"/>
    <w:rsid w:val="007D2AFC"/>
    <w:rsid w:val="007D5478"/>
    <w:rsid w:val="007D737B"/>
    <w:rsid w:val="007E7288"/>
    <w:rsid w:val="0084197A"/>
    <w:rsid w:val="008514FA"/>
    <w:rsid w:val="00880AF4"/>
    <w:rsid w:val="00894069"/>
    <w:rsid w:val="00895251"/>
    <w:rsid w:val="008A13BB"/>
    <w:rsid w:val="008A7D26"/>
    <w:rsid w:val="008B0214"/>
    <w:rsid w:val="008B2527"/>
    <w:rsid w:val="008E0BB3"/>
    <w:rsid w:val="008E3325"/>
    <w:rsid w:val="00923171"/>
    <w:rsid w:val="00923665"/>
    <w:rsid w:val="0094386A"/>
    <w:rsid w:val="00946D86"/>
    <w:rsid w:val="009517B5"/>
    <w:rsid w:val="00970455"/>
    <w:rsid w:val="009A6046"/>
    <w:rsid w:val="009A63A3"/>
    <w:rsid w:val="009B0ED4"/>
    <w:rsid w:val="009B71E2"/>
    <w:rsid w:val="009C21A8"/>
    <w:rsid w:val="009C4BB0"/>
    <w:rsid w:val="009D0E49"/>
    <w:rsid w:val="009D3CC1"/>
    <w:rsid w:val="009D7228"/>
    <w:rsid w:val="009E21D6"/>
    <w:rsid w:val="009E3FDD"/>
    <w:rsid w:val="009F087E"/>
    <w:rsid w:val="009F42FF"/>
    <w:rsid w:val="00A007DF"/>
    <w:rsid w:val="00A11E07"/>
    <w:rsid w:val="00A20B91"/>
    <w:rsid w:val="00A3287E"/>
    <w:rsid w:val="00A332DA"/>
    <w:rsid w:val="00A34155"/>
    <w:rsid w:val="00A477C6"/>
    <w:rsid w:val="00A575A6"/>
    <w:rsid w:val="00A609BC"/>
    <w:rsid w:val="00A70025"/>
    <w:rsid w:val="00A80525"/>
    <w:rsid w:val="00A93B25"/>
    <w:rsid w:val="00AB6493"/>
    <w:rsid w:val="00AC54C9"/>
    <w:rsid w:val="00AE163F"/>
    <w:rsid w:val="00B0394B"/>
    <w:rsid w:val="00B226BE"/>
    <w:rsid w:val="00B22C28"/>
    <w:rsid w:val="00B2353F"/>
    <w:rsid w:val="00B42D1B"/>
    <w:rsid w:val="00B5429F"/>
    <w:rsid w:val="00B722FD"/>
    <w:rsid w:val="00BA1958"/>
    <w:rsid w:val="00BC20A4"/>
    <w:rsid w:val="00BD1B9E"/>
    <w:rsid w:val="00BD3D52"/>
    <w:rsid w:val="00BE19FE"/>
    <w:rsid w:val="00BF1269"/>
    <w:rsid w:val="00C0555B"/>
    <w:rsid w:val="00C05B8C"/>
    <w:rsid w:val="00C11F1E"/>
    <w:rsid w:val="00C1301C"/>
    <w:rsid w:val="00C23227"/>
    <w:rsid w:val="00C254C1"/>
    <w:rsid w:val="00C46AFC"/>
    <w:rsid w:val="00C54FFC"/>
    <w:rsid w:val="00C749A1"/>
    <w:rsid w:val="00C81DF3"/>
    <w:rsid w:val="00C93A37"/>
    <w:rsid w:val="00CA2CC9"/>
    <w:rsid w:val="00CA523D"/>
    <w:rsid w:val="00CA7BFC"/>
    <w:rsid w:val="00CC2BD8"/>
    <w:rsid w:val="00CC2EFE"/>
    <w:rsid w:val="00CD0A38"/>
    <w:rsid w:val="00CD19A0"/>
    <w:rsid w:val="00CE3217"/>
    <w:rsid w:val="00CE3271"/>
    <w:rsid w:val="00CE512B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5D51"/>
    <w:rsid w:val="00DA7440"/>
    <w:rsid w:val="00DA7C8F"/>
    <w:rsid w:val="00DB5A0B"/>
    <w:rsid w:val="00DC334B"/>
    <w:rsid w:val="00DD5B50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877CF"/>
    <w:rsid w:val="00E95099"/>
    <w:rsid w:val="00EC45E6"/>
    <w:rsid w:val="00EC4FAC"/>
    <w:rsid w:val="00F15128"/>
    <w:rsid w:val="00F221EF"/>
    <w:rsid w:val="00F3759F"/>
    <w:rsid w:val="00F52CA0"/>
    <w:rsid w:val="00F6198A"/>
    <w:rsid w:val="00F944DE"/>
    <w:rsid w:val="00F96E87"/>
    <w:rsid w:val="00FA7646"/>
    <w:rsid w:val="00FB056E"/>
    <w:rsid w:val="00FC7C46"/>
    <w:rsid w:val="00FD377F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eastAsia="Times New Roman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eastAsia="Times New Roman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SONY01</cp:lastModifiedBy>
  <cp:revision>2</cp:revision>
  <cp:lastPrinted>2011-05-24T14:37:00Z</cp:lastPrinted>
  <dcterms:created xsi:type="dcterms:W3CDTF">2012-12-13T08:08:00Z</dcterms:created>
  <dcterms:modified xsi:type="dcterms:W3CDTF">2012-12-13T08:08:00Z</dcterms:modified>
</cp:coreProperties>
</file>